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34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3"/>
        <w:gridCol w:w="819"/>
        <w:gridCol w:w="819"/>
        <w:gridCol w:w="819"/>
        <w:gridCol w:w="887"/>
        <w:gridCol w:w="820"/>
        <w:gridCol w:w="823"/>
        <w:gridCol w:w="823"/>
        <w:gridCol w:w="820"/>
        <w:gridCol w:w="820"/>
        <w:gridCol w:w="820"/>
      </w:tblGrid>
      <w:tr w:rsidR="006A4664" w:rsidRPr="007243A8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s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a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t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p</w:t>
            </w:r>
          </w:p>
        </w:tc>
        <w:tc>
          <w:tcPr>
            <w:tcW w:w="871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b/>
                <w:sz w:val="26"/>
                <w:szCs w:val="26"/>
              </w:rPr>
              <w:t>i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n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m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d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g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o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k</w:t>
            </w:r>
          </w:p>
        </w:tc>
      </w:tr>
      <w:tr w:rsidR="006A4664" w:rsidRPr="007243A8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ss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c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st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ce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se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sc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tt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bt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pp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y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u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nn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gn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kn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ne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mm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mb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mn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dd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gg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gh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gu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a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ou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c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ck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ch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</w:tr>
      <w:tr w:rsidR="006A4664" w:rsidRPr="007243A8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e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u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r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h</w:t>
            </w:r>
          </w:p>
        </w:tc>
        <w:tc>
          <w:tcPr>
            <w:tcW w:w="871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b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f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l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j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v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w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x</w:t>
            </w:r>
          </w:p>
        </w:tc>
      </w:tr>
      <w:tr w:rsidR="006A4664" w:rsidRPr="007243A8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ea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ie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o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ou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rr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wr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wh</w:t>
            </w:r>
            <w:proofErr w:type="spellEnd"/>
          </w:p>
        </w:tc>
        <w:tc>
          <w:tcPr>
            <w:tcW w:w="871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bb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ff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ph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gh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ll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le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g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ge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dge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ve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wh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u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</w:tr>
      <w:tr w:rsidR="006A4664" w:rsidRPr="007243A8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y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z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b/>
                <w:sz w:val="26"/>
                <w:szCs w:val="26"/>
              </w:rPr>
              <w:t>qu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b/>
                <w:sz w:val="26"/>
                <w:szCs w:val="26"/>
              </w:rPr>
              <w:t>ch</w:t>
            </w:r>
            <w:proofErr w:type="spellEnd"/>
          </w:p>
        </w:tc>
        <w:tc>
          <w:tcPr>
            <w:tcW w:w="871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b/>
                <w:sz w:val="26"/>
                <w:szCs w:val="26"/>
              </w:rPr>
              <w:t>sh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b/>
                <w:sz w:val="26"/>
                <w:szCs w:val="26"/>
              </w:rPr>
              <w:t>th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ng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b/>
                <w:sz w:val="26"/>
                <w:szCs w:val="26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ai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b/>
                <w:sz w:val="26"/>
                <w:szCs w:val="26"/>
              </w:rPr>
              <w:t>ee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b/>
                <w:sz w:val="26"/>
                <w:szCs w:val="26"/>
              </w:rPr>
              <w:t>igh</w:t>
            </w:r>
            <w:proofErr w:type="spellEnd"/>
          </w:p>
        </w:tc>
      </w:tr>
      <w:tr w:rsidR="006A4664" w:rsidRPr="007243A8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zz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se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ze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tch</w:t>
            </w:r>
          </w:p>
        </w:tc>
        <w:tc>
          <w:tcPr>
            <w:tcW w:w="871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ch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ss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ti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ci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ay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a-e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a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ey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ea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eigh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aigh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ea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ey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e-e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y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e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ie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ei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ie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i</w:t>
            </w:r>
            <w:proofErr w:type="spellEnd"/>
            <w:r w:rsidRPr="007243A8">
              <w:rPr>
                <w:rFonts w:ascii="SassoonPrimary" w:hAnsi="SassoonPrimary"/>
                <w:sz w:val="26"/>
                <w:szCs w:val="26"/>
              </w:rPr>
              <w:t>-e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i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y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eye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is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uy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</w:tr>
      <w:tr w:rsidR="006A4664" w:rsidRPr="007243A8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b/>
                <w:sz w:val="26"/>
                <w:szCs w:val="26"/>
              </w:rPr>
              <w:t>oa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b/>
                <w:sz w:val="26"/>
                <w:szCs w:val="26"/>
              </w:rPr>
              <w:t>ar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b/>
                <w:sz w:val="26"/>
                <w:szCs w:val="26"/>
              </w:rPr>
              <w:t>ur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b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871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(y)</w:t>
            </w:r>
            <w:proofErr w:type="spellStart"/>
            <w:r w:rsidRPr="007243A8">
              <w:rPr>
                <w:rFonts w:ascii="SassoonPrimary" w:hAnsi="SassoonPrimary"/>
                <w:b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i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b/>
                <w:i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or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ow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oi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ear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r w:rsidRPr="007243A8">
              <w:rPr>
                <w:rFonts w:ascii="SassoonPrimary" w:hAnsi="SassoonPrimary"/>
                <w:b/>
                <w:sz w:val="26"/>
                <w:szCs w:val="26"/>
              </w:rPr>
              <w:t>air</w:t>
            </w:r>
          </w:p>
        </w:tc>
      </w:tr>
      <w:tr w:rsidR="006A4664" w:rsidRPr="007243A8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ow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oe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o-e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o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ou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ough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eau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a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al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ear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ir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or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ear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our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re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ue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ew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u-e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o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ou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ui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oe</w:t>
            </w:r>
            <w:proofErr w:type="spellEnd"/>
          </w:p>
        </w:tc>
        <w:tc>
          <w:tcPr>
            <w:tcW w:w="871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ue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ew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u-e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u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eau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u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aw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au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al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augh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ar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oar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oor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ore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ou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ough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oy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eer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ere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are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ere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ear</w:t>
            </w: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ar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</w:tr>
      <w:tr w:rsidR="00150214" w:rsidRPr="007243A8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b/>
                <w:sz w:val="26"/>
                <w:szCs w:val="26"/>
              </w:rPr>
              <w:t>ure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b/>
                <w:sz w:val="26"/>
                <w:szCs w:val="26"/>
              </w:rPr>
              <w:t>er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b/>
                <w:sz w:val="26"/>
                <w:szCs w:val="26"/>
              </w:rPr>
              <w:t>zh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nil"/>
              <w:right w:val="nil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24" w:space="0" w:color="02A9CA"/>
              <w:left w:val="nil"/>
              <w:bottom w:val="nil"/>
              <w:right w:val="nil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nil"/>
              <w:bottom w:val="nil"/>
              <w:right w:val="nil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nil"/>
              <w:bottom w:val="nil"/>
              <w:right w:val="nil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nil"/>
              <w:bottom w:val="nil"/>
              <w:right w:val="nil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nil"/>
              <w:bottom w:val="nil"/>
              <w:right w:val="nil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nil"/>
              <w:bottom w:val="nil"/>
              <w:right w:val="nil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nil"/>
              <w:bottom w:val="nil"/>
              <w:right w:val="nil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b/>
                <w:sz w:val="26"/>
                <w:szCs w:val="26"/>
              </w:rPr>
            </w:pPr>
          </w:p>
        </w:tc>
      </w:tr>
      <w:tr w:rsidR="006A4664" w:rsidRPr="007243A8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proofErr w:type="spellStart"/>
            <w:r w:rsidRPr="007243A8">
              <w:rPr>
                <w:rFonts w:ascii="SassoonPrimary" w:hAnsi="SassoonPrimary"/>
                <w:sz w:val="26"/>
                <w:szCs w:val="26"/>
              </w:rPr>
              <w:t>si</w:t>
            </w:r>
            <w:proofErr w:type="spellEnd"/>
          </w:p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  <w:r w:rsidRPr="007243A8">
              <w:rPr>
                <w:rFonts w:ascii="SassoonPrimary" w:hAnsi="SassoonPrimary"/>
                <w:sz w:val="26"/>
                <w:szCs w:val="26"/>
              </w:rPr>
              <w:t>s</w:t>
            </w:r>
          </w:p>
        </w:tc>
        <w:tc>
          <w:tcPr>
            <w:tcW w:w="819" w:type="dxa"/>
            <w:tcBorders>
              <w:top w:val="nil"/>
              <w:left w:val="single" w:sz="24" w:space="0" w:color="02A9CA"/>
              <w:bottom w:val="nil"/>
              <w:right w:val="nil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0214" w:rsidRPr="007243A8" w:rsidRDefault="00150214" w:rsidP="008D2B6E">
            <w:pPr>
              <w:jc w:val="center"/>
              <w:rPr>
                <w:rFonts w:ascii="SassoonPrimary" w:hAnsi="SassoonPrimary"/>
                <w:sz w:val="26"/>
                <w:szCs w:val="26"/>
              </w:rPr>
            </w:pPr>
          </w:p>
        </w:tc>
      </w:tr>
    </w:tbl>
    <w:p w:rsidR="00150214" w:rsidRPr="007243A8" w:rsidRDefault="0067200C" w:rsidP="00150214">
      <w:pPr>
        <w:spacing w:after="0"/>
        <w:jc w:val="center"/>
        <w:rPr>
          <w:rFonts w:ascii="SassoonPrimary" w:hAnsi="SassoonPrimary"/>
          <w:b/>
          <w:sz w:val="24"/>
        </w:rPr>
      </w:pPr>
      <w:r w:rsidRPr="007243A8">
        <w:rPr>
          <w:rFonts w:ascii="SassoonPrimary" w:hAnsi="SassoonPrimary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59055</wp:posOffset>
            </wp:positionV>
            <wp:extent cx="906145" cy="851573"/>
            <wp:effectExtent l="0" t="0" r="825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3A8">
        <w:rPr>
          <w:rFonts w:ascii="SassoonPrimary" w:hAnsi="SassoonPrimary"/>
          <w:noProof/>
        </w:rPr>
        <w:drawing>
          <wp:anchor distT="0" distB="0" distL="114300" distR="114300" simplePos="0" relativeHeight="251658240" behindDoc="0" locked="0" layoutInCell="1" allowOverlap="1" wp14:anchorId="544D39B3">
            <wp:simplePos x="0" y="0"/>
            <wp:positionH relativeFrom="column">
              <wp:posOffset>441960</wp:posOffset>
            </wp:positionH>
            <wp:positionV relativeFrom="paragraph">
              <wp:posOffset>-99695</wp:posOffset>
            </wp:positionV>
            <wp:extent cx="1066800" cy="11201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7" t="39322" r="73021" b="17091"/>
                    <a:stretch/>
                  </pic:blipFill>
                  <pic:spPr bwMode="auto">
                    <a:xfrm>
                      <a:off x="0" y="0"/>
                      <a:ext cx="1066800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B7" w:rsidRPr="007243A8" w:rsidRDefault="008A187A" w:rsidP="00150214">
      <w:pPr>
        <w:spacing w:after="0"/>
        <w:jc w:val="center"/>
        <w:rPr>
          <w:rFonts w:ascii="SassoonPrimary" w:hAnsi="SassoonPrimary"/>
          <w:b/>
          <w:sz w:val="56"/>
        </w:rPr>
      </w:pPr>
      <w:r w:rsidRPr="007243A8">
        <w:rPr>
          <w:rFonts w:ascii="SassoonPrimary" w:hAnsi="SassoonPrimary"/>
          <w:b/>
          <w:sz w:val="56"/>
        </w:rPr>
        <w:t>Spelling Mat</w:t>
      </w:r>
      <w:bookmarkStart w:id="0" w:name="_GoBack"/>
      <w:bookmarkEnd w:id="0"/>
    </w:p>
    <w:sectPr w:rsidR="00261BB7" w:rsidRPr="007243A8" w:rsidSect="008D2B6E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EA"/>
    <w:rsid w:val="00150214"/>
    <w:rsid w:val="0020579D"/>
    <w:rsid w:val="00261BB7"/>
    <w:rsid w:val="0067200C"/>
    <w:rsid w:val="006A4664"/>
    <w:rsid w:val="00711701"/>
    <w:rsid w:val="007243A8"/>
    <w:rsid w:val="00747132"/>
    <w:rsid w:val="00825DF5"/>
    <w:rsid w:val="008769EA"/>
    <w:rsid w:val="008A187A"/>
    <w:rsid w:val="008D2B6E"/>
    <w:rsid w:val="00903D55"/>
    <w:rsid w:val="00B52C20"/>
    <w:rsid w:val="00D5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9F2CD-5793-40E4-B049-78790DC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Doak</dc:creator>
  <cp:keywords/>
  <dc:description/>
  <cp:lastModifiedBy>Caroline Cawley</cp:lastModifiedBy>
  <cp:revision>2</cp:revision>
  <cp:lastPrinted>2022-09-05T09:13:00Z</cp:lastPrinted>
  <dcterms:created xsi:type="dcterms:W3CDTF">2022-09-15T15:13:00Z</dcterms:created>
  <dcterms:modified xsi:type="dcterms:W3CDTF">2022-09-15T15:13:00Z</dcterms:modified>
</cp:coreProperties>
</file>